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772C" w14:textId="77777777" w:rsidR="00DF1B0D" w:rsidRPr="003970FC" w:rsidRDefault="00055560" w:rsidP="00DF1B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75AA1" wp14:editId="3E5C96C0">
                <wp:simplePos x="0" y="0"/>
                <wp:positionH relativeFrom="column">
                  <wp:posOffset>1073150</wp:posOffset>
                </wp:positionH>
                <wp:positionV relativeFrom="paragraph">
                  <wp:posOffset>-127000</wp:posOffset>
                </wp:positionV>
                <wp:extent cx="2683510" cy="1235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5394F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Bosna i Hercegovina</w:t>
                            </w:r>
                          </w:p>
                          <w:p w14:paraId="35B48156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Federacija Bosne i Hercegovine</w:t>
                            </w:r>
                          </w:p>
                          <w:p w14:paraId="68D2A0F9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Kanton Sarajevo</w:t>
                            </w:r>
                          </w:p>
                          <w:p w14:paraId="73765D66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Perzijsko – bosanski koledž sa internatom</w:t>
                            </w:r>
                          </w:p>
                          <w:p w14:paraId="1EEA164E" w14:textId="77777777" w:rsidR="00DF1B0D" w:rsidRPr="0015378C" w:rsidRDefault="00DF1B0D" w:rsidP="00DF1B0D">
                            <w:pPr>
                              <w:spacing w:after="80" w:line="240" w:lineRule="auto"/>
                              <w:jc w:val="center"/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  <w:t>Ilijaš</w:t>
                            </w:r>
                            <w:proofErr w:type="spellEnd"/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  <w:t>Lješevo</w:t>
                            </w:r>
                            <w:proofErr w:type="spellEnd"/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  <w:t xml:space="preserve"> 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5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5pt;margin-top:-10pt;width:211.3pt;height:9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" stroked="f">
                <v:textbox>
                  <w:txbxContent>
                    <w:p w14:paraId="7745394F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Bosna i Hercegovina</w:t>
                      </w:r>
                    </w:p>
                    <w:p w14:paraId="35B48156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Federacija Bosne i Hercegovine</w:t>
                      </w:r>
                    </w:p>
                    <w:p w14:paraId="68D2A0F9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Kanton Sarajevo</w:t>
                      </w:r>
                    </w:p>
                    <w:p w14:paraId="73765D66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Perzijsko – bosanski koledž sa internatom</w:t>
                      </w:r>
                    </w:p>
                    <w:p w14:paraId="1EEA164E" w14:textId="77777777" w:rsidR="00DF1B0D" w:rsidRPr="0015378C" w:rsidRDefault="00DF1B0D" w:rsidP="00DF1B0D">
                      <w:pPr>
                        <w:spacing w:after="80" w:line="240" w:lineRule="auto"/>
                        <w:jc w:val="center"/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</w:pPr>
                      <w:proofErr w:type="spellStart"/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  <w:t>Ilijaš</w:t>
                      </w:r>
                      <w:proofErr w:type="spellEnd"/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  <w:t>Lješevo</w:t>
                      </w:r>
                      <w:proofErr w:type="spellEnd"/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  <w:t xml:space="preserve"> 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00970" wp14:editId="5F46BE50">
                <wp:simplePos x="0" y="0"/>
                <wp:positionH relativeFrom="column">
                  <wp:posOffset>3709035</wp:posOffset>
                </wp:positionH>
                <wp:positionV relativeFrom="paragraph">
                  <wp:posOffset>-66040</wp:posOffset>
                </wp:positionV>
                <wp:extent cx="2300605" cy="962025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D2AA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tel: 033-402-204</w:t>
                            </w:r>
                          </w:p>
                          <w:p w14:paraId="13C87BBB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033-402-487</w:t>
                            </w:r>
                          </w:p>
                          <w:p w14:paraId="0D3F82B6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e-mail: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353D1B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pbkilijas@gmail.com</w:t>
                            </w:r>
                          </w:p>
                          <w:p w14:paraId="5886486C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web: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www.pbk.edu.ba</w:t>
                            </w:r>
                          </w:p>
                          <w:p w14:paraId="32953BF0" w14:textId="77777777" w:rsidR="00DF1B0D" w:rsidRPr="009B3417" w:rsidRDefault="00DF1B0D" w:rsidP="00DF1B0D">
                            <w:pPr>
                              <w:spacing w:after="60" w:line="240" w:lineRule="auto"/>
                              <w:jc w:val="center"/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žiro-račun: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AB427B" w:rsidRPr="00AB427B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1346611006841219 </w:t>
                            </w:r>
                          </w:p>
                          <w:p w14:paraId="222944D3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00970" id="_x0000_s1027" type="#_x0000_t202" style="position:absolute;margin-left:292.05pt;margin-top:-5.2pt;width:181.15pt;height:75.7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" stroked="f">
                <v:textbox>
                  <w:txbxContent>
                    <w:p w14:paraId="1732D2AA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tel: 033-402-204</w:t>
                      </w:r>
                    </w:p>
                    <w:p w14:paraId="13C87BBB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proofErr w:type="spellStart"/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fax</w:t>
                      </w:r>
                      <w:proofErr w:type="spellEnd"/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033-402-487</w:t>
                      </w:r>
                    </w:p>
                    <w:p w14:paraId="0D3F82B6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e-mail: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 w:rsidR="00353D1B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pbkilijas@gmail.com</w:t>
                      </w:r>
                    </w:p>
                    <w:p w14:paraId="5886486C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web: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www.pbk.edu.ba</w:t>
                      </w:r>
                    </w:p>
                    <w:p w14:paraId="32953BF0" w14:textId="77777777" w:rsidR="00DF1B0D" w:rsidRPr="009B3417" w:rsidRDefault="00DF1B0D" w:rsidP="00DF1B0D">
                      <w:pPr>
                        <w:spacing w:after="60" w:line="240" w:lineRule="auto"/>
                        <w:jc w:val="center"/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žiro-račun: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 w:rsidR="00AB427B" w:rsidRPr="00AB427B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1346611006841219 </w:t>
                      </w:r>
                    </w:p>
                    <w:p w14:paraId="222944D3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1B0D">
        <w:rPr>
          <w:noProof/>
          <w:lang w:val="hr-BA" w:eastAsia="hr-BA"/>
        </w:rPr>
        <w:drawing>
          <wp:anchor distT="0" distB="0" distL="114300" distR="114300" simplePos="0" relativeHeight="251660288" behindDoc="0" locked="0" layoutInCell="1" allowOverlap="1" wp14:anchorId="37FFFED9" wp14:editId="72E08C77">
            <wp:simplePos x="0" y="0"/>
            <wp:positionH relativeFrom="column">
              <wp:posOffset>25400</wp:posOffset>
            </wp:positionH>
            <wp:positionV relativeFrom="paragraph">
              <wp:posOffset>-130810</wp:posOffset>
            </wp:positionV>
            <wp:extent cx="876300" cy="885825"/>
            <wp:effectExtent l="19050" t="0" r="0" b="0"/>
            <wp:wrapNone/>
            <wp:docPr id="4" name="Picture 4" descr="Logotipi usta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i ustano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AB37D" w14:textId="77777777" w:rsidR="00DF1B0D" w:rsidRPr="003970FC" w:rsidRDefault="00DF1B0D" w:rsidP="00DF1B0D">
      <w:pPr>
        <w:spacing w:line="240" w:lineRule="auto"/>
        <w:rPr>
          <w:rFonts w:ascii="Times New Roman" w:hAnsi="Times New Roman" w:cs="Times New Roman"/>
        </w:rPr>
      </w:pPr>
    </w:p>
    <w:p w14:paraId="11E4C0D1" w14:textId="77777777" w:rsidR="00DF1B0D" w:rsidRPr="003970FC" w:rsidRDefault="00DF1B0D" w:rsidP="00DF1B0D">
      <w:pPr>
        <w:spacing w:line="240" w:lineRule="auto"/>
        <w:rPr>
          <w:rFonts w:ascii="Times New Roman" w:hAnsi="Times New Roman" w:cs="Times New Roman"/>
        </w:rPr>
      </w:pPr>
    </w:p>
    <w:p w14:paraId="0FC5D5D0" w14:textId="77777777" w:rsidR="00DF1B0D" w:rsidRDefault="00DF1B0D" w:rsidP="00DF1B0D">
      <w:pPr>
        <w:spacing w:after="60" w:line="240" w:lineRule="auto"/>
        <w:rPr>
          <w:rFonts w:ascii="Times New Roman" w:hAnsi="Times New Roman" w:cs="Times New Roman"/>
        </w:rPr>
      </w:pPr>
    </w:p>
    <w:p w14:paraId="33A855C5" w14:textId="77777777" w:rsidR="00DF1B0D" w:rsidRDefault="00DF1B0D" w:rsidP="00DF1B0D">
      <w:pPr>
        <w:spacing w:after="60" w:line="240" w:lineRule="auto"/>
        <w:rPr>
          <w:rFonts w:ascii="Times New Roman" w:hAnsi="Times New Roman" w:cs="Times New Roman"/>
        </w:rPr>
      </w:pPr>
      <w:r w:rsidRPr="003970FC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1702B06" w14:textId="77777777" w:rsidR="00DF1B0D" w:rsidRPr="004E67DE" w:rsidRDefault="00DF1B0D" w:rsidP="00DF1B0D">
      <w:pPr>
        <w:pStyle w:val="Standard"/>
        <w:rPr>
          <w:rFonts w:ascii="Times New Roman" w:eastAsia="DejaVu Sans" w:hAnsi="Times New Roman" w:cs="DejaVu Sans"/>
          <w:lang w:val="sr-Latn-BA"/>
        </w:rPr>
      </w:pPr>
    </w:p>
    <w:p w14:paraId="47B8B91C" w14:textId="77777777" w:rsidR="000051F9" w:rsidRDefault="000051F9" w:rsidP="000051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val="hr-HR" w:eastAsia="zh-CN" w:bidi="hi-IN"/>
        </w:rPr>
      </w:pPr>
    </w:p>
    <w:p w14:paraId="14A248E2" w14:textId="77777777" w:rsidR="000051F9" w:rsidRDefault="000051F9" w:rsidP="000051F9">
      <w:pPr>
        <w:widowControl w:val="0"/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</w:rPr>
        <w:t>Na osnovu člana 108, a u vezi sa članom 109. Zakona o odgoju i obrazovanju u osnovnoj i srednjoj školi u Kantonu Sarajevo (“Službene novine Kantona Sarajevo”, broj: 27/24), člana 7. Pravilnika o izboru, kriterijima za izbor, nadležnostima i radu direktora srednjih škola („Službene novine Kantona Sarajevo“, broj: 46/18) i Odluke Školskog odbora, broj: ŠO-01/26 od 7. 1. 2026. godine, „Perzijsko-bosanski koledž sa internatom“ objavljuje:</w:t>
      </w:r>
    </w:p>
    <w:p w14:paraId="472F2699" w14:textId="77777777" w:rsidR="00DF1B0D" w:rsidRPr="000806DA" w:rsidRDefault="00DF1B0D" w:rsidP="00DF1B0D">
      <w:pPr>
        <w:pStyle w:val="Standard"/>
        <w:rPr>
          <w:sz w:val="18"/>
          <w:szCs w:val="18"/>
        </w:rPr>
      </w:pPr>
    </w:p>
    <w:p w14:paraId="76E895DE" w14:textId="77777777" w:rsidR="00DF1B0D" w:rsidRPr="00353D1B" w:rsidRDefault="00DF1B0D" w:rsidP="00DF1B0D">
      <w:pPr>
        <w:spacing w:before="100" w:beforeAutospacing="1" w:after="100" w:afterAutospacing="1" w:line="240" w:lineRule="auto"/>
        <w:jc w:val="center"/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</w:pPr>
      <w:r w:rsidRPr="00353D1B"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  <w:t>  K O N K U R S</w:t>
      </w:r>
    </w:p>
    <w:p w14:paraId="53CA6C98" w14:textId="77777777" w:rsidR="00DF1B0D" w:rsidRPr="00353D1B" w:rsidRDefault="00DF1B0D" w:rsidP="00DF1B0D">
      <w:pPr>
        <w:spacing w:before="100" w:beforeAutospacing="1" w:after="100" w:afterAutospacing="1" w:line="240" w:lineRule="auto"/>
        <w:jc w:val="center"/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</w:pPr>
      <w:r w:rsidRPr="00353D1B"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  <w:t xml:space="preserve">za izbor  direktora/direktorice „Perzijsko-bosanskog koledža sa internatom“ </w:t>
      </w:r>
      <w:proofErr w:type="spellStart"/>
      <w:r w:rsidRPr="00353D1B"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  <w:t>Lješevo</w:t>
      </w:r>
      <w:proofErr w:type="spellEnd"/>
      <w:r w:rsidRPr="00353D1B"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  <w:t xml:space="preserve"> na period od četiri godine</w:t>
      </w:r>
    </w:p>
    <w:p w14:paraId="17B4E24E" w14:textId="77777777" w:rsidR="00DF1B0D" w:rsidRPr="00963D61" w:rsidRDefault="00DF1B0D" w:rsidP="00DF1B0D">
      <w:pPr>
        <w:spacing w:before="100" w:beforeAutospacing="1" w:after="100" w:afterAutospacing="1" w:line="240" w:lineRule="auto"/>
        <w:jc w:val="center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 </w:t>
      </w:r>
    </w:p>
    <w:p w14:paraId="61D66D51" w14:textId="77777777" w:rsidR="000051F9" w:rsidRDefault="00DF1B0D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 Pored općih </w:t>
      </w:r>
      <w:proofErr w:type="spellStart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uslova</w:t>
      </w:r>
      <w:proofErr w:type="spellEnd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predviđenih Zakonom kandidat/kandidatkinja treba da ispunjava i sljedeće: </w:t>
      </w:r>
    </w:p>
    <w:p w14:paraId="2431D691" w14:textId="77777777" w:rsidR="000051F9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U pogledu stručne spreme posjeduje </w:t>
      </w:r>
      <w:proofErr w:type="spellStart"/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uslove</w:t>
      </w:r>
      <w:proofErr w:type="spellEnd"/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za nastavnika ili pedagoga škole,</w:t>
      </w:r>
    </w:p>
    <w:p w14:paraId="25F06D54" w14:textId="77777777" w:rsidR="000051F9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 Najmanje VII stepen stručne spreme odnosno završen najmanje II ciklus </w:t>
      </w:r>
      <w:proofErr w:type="spellStart"/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bolonjskog</w:t>
      </w:r>
      <w:proofErr w:type="spellEnd"/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visokoobrazovnog procesa,</w:t>
      </w:r>
    </w:p>
    <w:p w14:paraId="5A19FA26" w14:textId="77777777" w:rsidR="000051F9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Da ima najmanje 8 godina radnog iskustva i od toga najmanje 5 godina na poslovima u nastavi ili na pedagoško-psihološkim poslovima</w:t>
      </w: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,</w:t>
      </w:r>
    </w:p>
    <w:p w14:paraId="7D4BEB57" w14:textId="6E6C4985" w:rsidR="00DF1B0D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Da ima najmanje stečeno stručno zvanje mentora</w:t>
      </w:r>
      <w:r w:rsidR="0090753B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ili VIII stepen stručne spreme</w:t>
      </w:r>
    </w:p>
    <w:p w14:paraId="5BE342A3" w14:textId="2E2035F5" w:rsidR="000051F9" w:rsidRPr="00963D61" w:rsidRDefault="000051F9" w:rsidP="00DF1B0D">
      <w:pPr>
        <w:spacing w:after="0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 </w:t>
      </w:r>
      <w:r w:rsidR="0090753B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Odlično p</w:t>
      </w: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oznavanje perzijskog jezika</w:t>
      </w:r>
    </w:p>
    <w:p w14:paraId="64905985" w14:textId="77777777" w:rsidR="00DF1B0D" w:rsidRPr="00963D61" w:rsidRDefault="00DF1B0D" w:rsidP="00DF1B0D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Kandidati su dužni dostaviti sljedeću dokumentaciju (original ili ovjerena kopija):</w:t>
      </w:r>
    </w:p>
    <w:p w14:paraId="10C73955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Svojeručnu potpisanu prijavu na javni konkurs sa kontakt podacima i </w:t>
      </w:r>
      <w:proofErr w:type="spellStart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tačno</w:t>
      </w:r>
      <w:proofErr w:type="spellEnd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navedenom dokumentacijom koja se prilaže uz prijavu,</w:t>
      </w:r>
    </w:p>
    <w:p w14:paraId="45EF2894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Kraću biografiju-CV,</w:t>
      </w:r>
    </w:p>
    <w:p w14:paraId="02F4802C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Diplomu o završenoj stručnoj spremi,</w:t>
      </w:r>
    </w:p>
    <w:p w14:paraId="78E5D99E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Izvod iz matične knjige rođenih,</w:t>
      </w:r>
    </w:p>
    <w:p w14:paraId="24DA871A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Uvjerenje o državljanstvu (ne starije od šest mjeseci),</w:t>
      </w:r>
    </w:p>
    <w:p w14:paraId="6E7DAEDC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Uvjerenje o položenom stručnom ispitu,</w:t>
      </w:r>
    </w:p>
    <w:p w14:paraId="66AA1386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Rješenje o sticanju višeg stručnog zvanja,</w:t>
      </w:r>
    </w:p>
    <w:p w14:paraId="25BBE136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Uvjerenje/Potvrda o ispunjavanju uvjeta u pogledu radnog staža u obrazovanju,</w:t>
      </w:r>
    </w:p>
    <w:p w14:paraId="33BB8CD1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lastRenderedPageBreak/>
        <w:t>Izjavu ovjerenu od strane nadležnog općinskog organa kojom se potvrđuje da nije potvrđena optužnica ili izrečena pravosnažna presuda ili mjera za krivično djelo za koje se može izreći kazna zatvora u trajanju od 3 mjeseca i više,</w:t>
      </w:r>
    </w:p>
    <w:p w14:paraId="3D15EA3E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se na kandidata ne odnosi član IX 1. Ustava Bosne i Hercegovine,</w:t>
      </w:r>
    </w:p>
    <w:p w14:paraId="0CC82ED5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kandidat nije osuđivan za krivično djelo i privredni prestup nespojiv sa obavljanjem dužnosti direktora,</w:t>
      </w:r>
    </w:p>
    <w:p w14:paraId="76B960D7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kandidat nije lice koje boluje od zarazne ili duševne bolesti, da nije alkoholičar, odnosno ovisnik o opijatima,</w:t>
      </w:r>
    </w:p>
    <w:p w14:paraId="40C5128A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Izjavu ovjerenu od strane nadležnog općinskog organa kojom se potvrđuje da kandidat nije lice </w:t>
      </w:r>
      <w:proofErr w:type="spellStart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razrješeno</w:t>
      </w:r>
      <w:proofErr w:type="spellEnd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dužnosti direktora zbog dokazanog kršenja zakona, korupcije, mita, nepotizma, profesionalne nekompetentnosti ili nemara, nesavjesnog i nestručnog obavljanja poslova direktora.</w:t>
      </w:r>
    </w:p>
    <w:p w14:paraId="63650A7A" w14:textId="77777777" w:rsidR="00DF1B0D" w:rsidRPr="00963D61" w:rsidRDefault="00DF1B0D" w:rsidP="00DF1B0D">
      <w:p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Datum i navedene izjave ne mogu biti stariji od tri mjeseca od dana prijavljivanja na javni konkurs.</w:t>
      </w:r>
    </w:p>
    <w:p w14:paraId="364FDC10" w14:textId="77777777" w:rsidR="00DF1B0D" w:rsidRPr="00963D61" w:rsidRDefault="00DF1B0D" w:rsidP="00DF1B0D">
      <w:p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Ljekarsko uvjerenje izdato od strane nadležne javne zdravstvene ustanove, a koje nije starije od šest mjeseci od dana izdavanja nadležnog organa, izabrani kandidat/kandidatkinja dostavlja Školi nakon imenovanja direktora/direktorice škole, a prije potpisivanja Ugovora o radu.</w:t>
      </w:r>
    </w:p>
    <w:p w14:paraId="30BA2150" w14:textId="660B9170" w:rsidR="00DF1B0D" w:rsidRPr="00963D61" w:rsidRDefault="00DF1B0D" w:rsidP="00DF1B0D">
      <w:p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Prijave sa potrebnom dokumentacijom u zatvorenoj koverti dostaviti poštom  na adresu škole: “Perzijsko-bosanski koledž sa internatom”, </w:t>
      </w:r>
      <w:r w:rsidR="000051F9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Odžak br. 5</w:t>
      </w: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, 71 387 </w:t>
      </w:r>
      <w:proofErr w:type="spellStart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Podlugovi</w:t>
      </w:r>
      <w:proofErr w:type="spellEnd"/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, Ilijaš.</w:t>
      </w:r>
    </w:p>
    <w:p w14:paraId="6F9CC92F" w14:textId="77777777" w:rsidR="00DF1B0D" w:rsidRPr="00963D61" w:rsidRDefault="00DF1B0D" w:rsidP="00DF1B0D">
      <w:pPr>
        <w:spacing w:after="0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Na koverti naznačiti „Prijava na javni konkurs za izbor direktora - ne otvaraj (Otvara komisija)</w:t>
      </w:r>
    </w:p>
    <w:p w14:paraId="6CDF0915" w14:textId="7059BAB1" w:rsidR="00DF1B0D" w:rsidRPr="00963D61" w:rsidRDefault="00DF1B0D" w:rsidP="00DF1B0D">
      <w:pPr>
        <w:spacing w:after="0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Kandidati koji budu ispunjavali navedene kriterije,</w:t>
      </w:r>
      <w:r w:rsidR="001379CA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</w:t>
      </w: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će biti  pozvani  na intervju.</w:t>
      </w:r>
    </w:p>
    <w:p w14:paraId="436C51F5" w14:textId="64D7572B" w:rsidR="00DF1B0D" w:rsidRPr="00963D61" w:rsidRDefault="00DF1B0D" w:rsidP="00DF1B0D">
      <w:pPr>
        <w:spacing w:after="0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Neblagovremene i nepotpune  prijave neće se razmatrati.</w:t>
      </w:r>
    </w:p>
    <w:p w14:paraId="2D90EA10" w14:textId="77777777" w:rsidR="00DF1B0D" w:rsidRPr="00963D61" w:rsidRDefault="00DF1B0D" w:rsidP="00DF1B0D">
      <w:pPr>
        <w:pStyle w:val="Standard"/>
        <w:rPr>
          <w:rFonts w:cs="Times New Roman"/>
        </w:rPr>
      </w:pPr>
      <w:r w:rsidRPr="00963D61">
        <w:rPr>
          <w:rFonts w:cs="Times New Roman"/>
        </w:rPr>
        <w:t xml:space="preserve">Konkurs ostaje otvoren 15 dana od dana objavljivanja. </w:t>
      </w:r>
    </w:p>
    <w:p w14:paraId="2B703B49" w14:textId="04986172" w:rsidR="00DF1B0D" w:rsidRPr="00963D61" w:rsidRDefault="00DF1B0D" w:rsidP="00AB427B">
      <w:pPr>
        <w:pStyle w:val="Standard"/>
        <w:rPr>
          <w:rFonts w:cs="Times New Roman"/>
        </w:rPr>
      </w:pPr>
      <w:r w:rsidRPr="00963D61">
        <w:rPr>
          <w:rFonts w:cs="Times New Roman"/>
        </w:rPr>
        <w:t xml:space="preserve">Sve dodatne informacije mogu se dobiti na br. tel. </w:t>
      </w:r>
      <w:r>
        <w:rPr>
          <w:rFonts w:cs="Times New Roman"/>
        </w:rPr>
        <w:t>033/ 402-204 062/</w:t>
      </w:r>
      <w:r w:rsidR="000051F9">
        <w:rPr>
          <w:rFonts w:cs="Times New Roman"/>
        </w:rPr>
        <w:t>33</w:t>
      </w:r>
      <w:r>
        <w:rPr>
          <w:rFonts w:cs="Times New Roman"/>
        </w:rPr>
        <w:t>2-299</w:t>
      </w:r>
    </w:p>
    <w:p w14:paraId="0B9F2056" w14:textId="77777777" w:rsidR="00DF1B0D" w:rsidRPr="00963D61" w:rsidRDefault="00DF1B0D" w:rsidP="00DF1B0D">
      <w:pP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</w:p>
    <w:p w14:paraId="72A83B49" w14:textId="77777777" w:rsidR="00881960" w:rsidRDefault="00881960"/>
    <w:sectPr w:rsidR="00881960" w:rsidSect="0088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7EB0"/>
    <w:multiLevelType w:val="multilevel"/>
    <w:tmpl w:val="128E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15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B0D"/>
    <w:rsid w:val="000051F9"/>
    <w:rsid w:val="00055560"/>
    <w:rsid w:val="001379CA"/>
    <w:rsid w:val="00177E00"/>
    <w:rsid w:val="00353D1B"/>
    <w:rsid w:val="004E67DE"/>
    <w:rsid w:val="00835351"/>
    <w:rsid w:val="00881960"/>
    <w:rsid w:val="0090753B"/>
    <w:rsid w:val="00AA4E0A"/>
    <w:rsid w:val="00AB427B"/>
    <w:rsid w:val="00B36AA3"/>
    <w:rsid w:val="00B64D76"/>
    <w:rsid w:val="00B66F64"/>
    <w:rsid w:val="00D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3D07"/>
  <w15:docId w15:val="{D52D40A0-86D4-4B05-BD94-8E4EC297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0D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1B0D"/>
    <w:pPr>
      <w:ind w:left="720"/>
      <w:contextualSpacing/>
    </w:pPr>
  </w:style>
  <w:style w:type="paragraph" w:customStyle="1" w:styleId="Standard">
    <w:name w:val="Standard"/>
    <w:rsid w:val="00DF1B0D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Senida Gazdić</cp:lastModifiedBy>
  <cp:revision>5</cp:revision>
  <dcterms:created xsi:type="dcterms:W3CDTF">2026-01-07T10:47:00Z</dcterms:created>
  <dcterms:modified xsi:type="dcterms:W3CDTF">2026-01-07T11:56:00Z</dcterms:modified>
</cp:coreProperties>
</file>